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B36" w:rsidRPr="005B0B36" w:rsidRDefault="005B0B36" w:rsidP="005B0B36">
      <w:pPr>
        <w:pStyle w:val="a5"/>
        <w:spacing w:line="360" w:lineRule="auto"/>
        <w:jc w:val="center"/>
        <w:rPr>
          <w:sz w:val="24"/>
        </w:rPr>
      </w:pPr>
      <w:r w:rsidRPr="005B0B36">
        <w:rPr>
          <w:rStyle w:val="a4"/>
          <w:rFonts w:ascii="黑体" w:eastAsia="黑体" w:hAnsi="黑体"/>
          <w:color w:val="000000"/>
          <w:spacing w:val="23"/>
          <w:sz w:val="32"/>
          <w:szCs w:val="27"/>
        </w:rPr>
        <w:t>注册会计师转所办理指南</w:t>
      </w:r>
    </w:p>
    <w:p w:rsidR="005B0B36" w:rsidRPr="005B0B36" w:rsidRDefault="005B0B36" w:rsidP="005B0B36">
      <w:pPr>
        <w:pStyle w:val="a5"/>
        <w:spacing w:line="360" w:lineRule="auto"/>
        <w:jc w:val="center"/>
        <w:rPr>
          <w:rFonts w:ascii="宋体" w:eastAsia="宋体" w:hAnsi="宋体"/>
          <w:sz w:val="28"/>
          <w:szCs w:val="28"/>
        </w:rPr>
      </w:pPr>
      <w:r w:rsidRPr="005B0B36">
        <w:rPr>
          <w:rFonts w:ascii="宋体" w:eastAsia="宋体" w:hAnsi="宋体"/>
          <w:sz w:val="28"/>
          <w:szCs w:val="28"/>
        </w:rPr>
        <w:t>（2025年6月起执行）</w:t>
      </w:r>
    </w:p>
    <w:p w:rsidR="005B0B36" w:rsidRPr="005B0B36" w:rsidRDefault="005B0B36" w:rsidP="005B0B36">
      <w:pPr>
        <w:pStyle w:val="a5"/>
        <w:spacing w:line="360" w:lineRule="auto"/>
        <w:ind w:firstLineChars="200" w:firstLine="562"/>
        <w:rPr>
          <w:rFonts w:ascii="宋体" w:eastAsia="宋体" w:hAnsi="宋体" w:cs="宋体"/>
          <w:b/>
          <w:kern w:val="0"/>
          <w:sz w:val="28"/>
          <w:szCs w:val="28"/>
        </w:rPr>
      </w:pPr>
      <w:r w:rsidRPr="005B0B36">
        <w:rPr>
          <w:rFonts w:ascii="宋体" w:eastAsia="宋体" w:hAnsi="宋体" w:cs="宋体"/>
          <w:b/>
          <w:kern w:val="0"/>
          <w:sz w:val="28"/>
          <w:szCs w:val="28"/>
        </w:rPr>
        <w:t>一</w:t>
      </w:r>
      <w:r w:rsidRPr="005B0B36">
        <w:rPr>
          <w:rFonts w:ascii="宋体" w:eastAsia="宋体" w:hAnsi="宋体" w:cs="宋体" w:hint="eastAsia"/>
          <w:b/>
          <w:kern w:val="0"/>
          <w:sz w:val="28"/>
          <w:szCs w:val="28"/>
        </w:rPr>
        <w:t>、</w:t>
      </w:r>
      <w:r w:rsidRPr="005B0B36">
        <w:rPr>
          <w:rFonts w:ascii="宋体" w:eastAsia="宋体" w:hAnsi="宋体" w:cs="宋体"/>
          <w:b/>
          <w:kern w:val="0"/>
          <w:sz w:val="28"/>
          <w:szCs w:val="28"/>
        </w:rPr>
        <w:t>办理转所需提交的材料</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（一）个人转所，提交《注册会计师转所申请表》（附件1，以下简称《转所申请表》）。</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（二）事务所合并（分立）批量转所，提交《注册会计师批量转所、迁移汇总表》（附件2，以下简称《汇总表》）、合并（分立）相关协议或决议复印件。</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（三）事务所跨省迁移转所，提交《汇总表》、迁入地省级财政部门批准迁入文件复印件。</w:t>
      </w:r>
    </w:p>
    <w:p w:rsid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以上</w:t>
      </w:r>
      <w:proofErr w:type="gramStart"/>
      <w:r w:rsidRPr="005B0B36">
        <w:rPr>
          <w:rFonts w:ascii="宋体" w:eastAsia="宋体" w:hAnsi="宋体" w:cs="宋体"/>
          <w:kern w:val="0"/>
          <w:sz w:val="28"/>
          <w:szCs w:val="28"/>
        </w:rPr>
        <w:t>材料省</w:t>
      </w:r>
      <w:proofErr w:type="gramEnd"/>
      <w:r w:rsidRPr="005B0B36">
        <w:rPr>
          <w:rFonts w:ascii="宋体" w:eastAsia="宋体" w:hAnsi="宋体" w:cs="宋体"/>
          <w:kern w:val="0"/>
          <w:sz w:val="28"/>
          <w:szCs w:val="28"/>
        </w:rPr>
        <w:t>内转所人员通过注册会计师行业统一监管平台（以下简称监管平台，网址：http://acc.mof.gov.cn/）在线提交扫描版；跨省转所人员可现场或邮寄方式提交广东省注册会计师协会（以下</w:t>
      </w:r>
      <w:proofErr w:type="gramStart"/>
      <w:r w:rsidRPr="005B0B36">
        <w:rPr>
          <w:rFonts w:ascii="宋体" w:eastAsia="宋体" w:hAnsi="宋体" w:cs="宋体"/>
          <w:kern w:val="0"/>
          <w:sz w:val="28"/>
          <w:szCs w:val="28"/>
        </w:rPr>
        <w:t>简称省注协</w:t>
      </w:r>
      <w:proofErr w:type="gramEnd"/>
      <w:r w:rsidRPr="005B0B36">
        <w:rPr>
          <w:rFonts w:ascii="宋体" w:eastAsia="宋体" w:hAnsi="宋体" w:cs="宋体"/>
          <w:kern w:val="0"/>
          <w:sz w:val="28"/>
          <w:szCs w:val="28"/>
        </w:rPr>
        <w:t>）。注册会计师如为原事务所合伙人（股东）的，应先办妥退伙（股权转让)手续，同时，原事务所办理完成财政部门变更备案手续。</w:t>
      </w:r>
    </w:p>
    <w:p w:rsidR="005B0B36" w:rsidRPr="005B0B36" w:rsidRDefault="005B0B36" w:rsidP="005B0B36">
      <w:pPr>
        <w:pStyle w:val="a5"/>
        <w:spacing w:line="360" w:lineRule="auto"/>
        <w:ind w:firstLineChars="200" w:firstLine="560"/>
        <w:rPr>
          <w:rFonts w:ascii="宋体" w:eastAsia="宋体" w:hAnsi="宋体" w:cs="宋体" w:hint="eastAsia"/>
          <w:kern w:val="0"/>
          <w:sz w:val="28"/>
          <w:szCs w:val="28"/>
        </w:rPr>
      </w:pPr>
      <w:bookmarkStart w:id="0" w:name="_GoBack"/>
      <w:bookmarkEnd w:id="0"/>
    </w:p>
    <w:p w:rsidR="005B0B36" w:rsidRPr="005B0B36" w:rsidRDefault="005B0B36" w:rsidP="005B0B36">
      <w:pPr>
        <w:pStyle w:val="a5"/>
        <w:spacing w:line="360" w:lineRule="auto"/>
        <w:ind w:firstLineChars="200" w:firstLine="562"/>
        <w:rPr>
          <w:rFonts w:ascii="宋体" w:eastAsia="宋体" w:hAnsi="宋体" w:cs="宋体"/>
          <w:b/>
          <w:kern w:val="0"/>
          <w:sz w:val="28"/>
          <w:szCs w:val="28"/>
        </w:rPr>
      </w:pPr>
      <w:r w:rsidRPr="005B0B36">
        <w:rPr>
          <w:rFonts w:ascii="宋体" w:eastAsia="宋体" w:hAnsi="宋体" w:cs="宋体"/>
          <w:b/>
          <w:kern w:val="0"/>
          <w:sz w:val="28"/>
          <w:szCs w:val="28"/>
        </w:rPr>
        <w:t>二</w:t>
      </w:r>
      <w:r w:rsidRPr="005B0B36">
        <w:rPr>
          <w:rFonts w:ascii="宋体" w:eastAsia="宋体" w:hAnsi="宋体" w:cs="宋体" w:hint="eastAsia"/>
          <w:b/>
          <w:kern w:val="0"/>
          <w:sz w:val="28"/>
          <w:szCs w:val="28"/>
        </w:rPr>
        <w:t>、</w:t>
      </w:r>
      <w:r w:rsidRPr="005B0B36">
        <w:rPr>
          <w:rFonts w:ascii="宋体" w:eastAsia="宋体" w:hAnsi="宋体" w:cs="宋体"/>
          <w:b/>
          <w:kern w:val="0"/>
          <w:sz w:val="28"/>
          <w:szCs w:val="28"/>
        </w:rPr>
        <w:t>转所类型与步骤</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（一）普通转所</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注册会计师应将经本人签字的《转所申请表》送转出、转入所签章同意，同时本人、转出所、转入所分别在监管平台上提交转所申请。</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1.省内转所流程图：</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noProof/>
          <w:kern w:val="0"/>
          <w:sz w:val="28"/>
          <w:szCs w:val="28"/>
        </w:rPr>
        <w:lastRenderedPageBreak/>
        <w:drawing>
          <wp:inline distT="0" distB="0" distL="0" distR="0" wp14:anchorId="13FCD185" wp14:editId="64FE8A5F">
            <wp:extent cx="3771900" cy="1476375"/>
            <wp:effectExtent l="0" t="0" r="0" b="9525"/>
            <wp:docPr id="5" name="图片 5" descr="图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71900" cy="1476375"/>
                    </a:xfrm>
                    <a:prstGeom prst="rect">
                      <a:avLst/>
                    </a:prstGeom>
                    <a:noFill/>
                    <a:ln>
                      <a:noFill/>
                    </a:ln>
                  </pic:spPr>
                </pic:pic>
              </a:graphicData>
            </a:graphic>
          </wp:inline>
        </w:drawing>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2.跨省转所流程图：</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noProof/>
          <w:kern w:val="0"/>
          <w:sz w:val="28"/>
          <w:szCs w:val="28"/>
        </w:rPr>
        <w:drawing>
          <wp:inline distT="0" distB="0" distL="0" distR="0" wp14:anchorId="140F3B0D" wp14:editId="275921B7">
            <wp:extent cx="3733800" cy="1895475"/>
            <wp:effectExtent l="0" t="0" r="0" b="9525"/>
            <wp:docPr id="4" name="图片 4" descr="图片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片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33800" cy="1895475"/>
                    </a:xfrm>
                    <a:prstGeom prst="rect">
                      <a:avLst/>
                    </a:prstGeom>
                    <a:noFill/>
                    <a:ln>
                      <a:noFill/>
                    </a:ln>
                  </pic:spPr>
                </pic:pic>
              </a:graphicData>
            </a:graphic>
          </wp:inline>
        </w:drawing>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（二）</w:t>
      </w:r>
      <w:proofErr w:type="gramStart"/>
      <w:r w:rsidRPr="005B0B36">
        <w:rPr>
          <w:rFonts w:ascii="宋体" w:eastAsia="宋体" w:hAnsi="宋体" w:cs="宋体"/>
          <w:kern w:val="0"/>
          <w:sz w:val="28"/>
          <w:szCs w:val="28"/>
        </w:rPr>
        <w:t>拟成为</w:t>
      </w:r>
      <w:proofErr w:type="gramEnd"/>
      <w:r w:rsidRPr="005B0B36">
        <w:rPr>
          <w:rFonts w:ascii="宋体" w:eastAsia="宋体" w:hAnsi="宋体" w:cs="宋体"/>
          <w:kern w:val="0"/>
          <w:sz w:val="28"/>
          <w:szCs w:val="28"/>
        </w:rPr>
        <w:t>新设会计师事务所合伙人（股东）转所</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注册会计师申请设立事务所，应先办理从原事务所转至协会代管手续，事务所设立批准后，办理</w:t>
      </w:r>
      <w:proofErr w:type="gramStart"/>
      <w:r w:rsidRPr="005B0B36">
        <w:rPr>
          <w:rFonts w:ascii="宋体" w:eastAsia="宋体" w:hAnsi="宋体" w:cs="宋体"/>
          <w:kern w:val="0"/>
          <w:sz w:val="28"/>
          <w:szCs w:val="28"/>
        </w:rPr>
        <w:t>完单位</w:t>
      </w:r>
      <w:proofErr w:type="gramEnd"/>
      <w:r w:rsidRPr="005B0B36">
        <w:rPr>
          <w:rFonts w:ascii="宋体" w:eastAsia="宋体" w:hAnsi="宋体" w:cs="宋体"/>
          <w:kern w:val="0"/>
          <w:sz w:val="28"/>
          <w:szCs w:val="28"/>
        </w:rPr>
        <w:t>会员登记入会备案后办理转入新所手续。</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1.转至协会代管流程图：</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noProof/>
          <w:kern w:val="0"/>
          <w:sz w:val="28"/>
          <w:szCs w:val="28"/>
        </w:rPr>
        <w:drawing>
          <wp:inline distT="0" distB="0" distL="0" distR="0" wp14:anchorId="216F219B" wp14:editId="3F68ECA8">
            <wp:extent cx="3695700" cy="1476375"/>
            <wp:effectExtent l="0" t="0" r="0" b="9525"/>
            <wp:docPr id="3" name="图片 3" descr="图片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片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95700" cy="1476375"/>
                    </a:xfrm>
                    <a:prstGeom prst="rect">
                      <a:avLst/>
                    </a:prstGeom>
                    <a:noFill/>
                    <a:ln>
                      <a:noFill/>
                    </a:ln>
                  </pic:spPr>
                </pic:pic>
              </a:graphicData>
            </a:graphic>
          </wp:inline>
        </w:drawing>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2.转至新设事务所流程图：</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noProof/>
          <w:kern w:val="0"/>
          <w:sz w:val="28"/>
          <w:szCs w:val="28"/>
        </w:rPr>
        <w:lastRenderedPageBreak/>
        <w:drawing>
          <wp:inline distT="0" distB="0" distL="0" distR="0" wp14:anchorId="374BCF76" wp14:editId="7262A0F4">
            <wp:extent cx="3667125" cy="1562100"/>
            <wp:effectExtent l="0" t="0" r="9525" b="0"/>
            <wp:docPr id="2" name="图片 2" descr="图片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图片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67125" cy="1562100"/>
                    </a:xfrm>
                    <a:prstGeom prst="rect">
                      <a:avLst/>
                    </a:prstGeom>
                    <a:noFill/>
                    <a:ln>
                      <a:noFill/>
                    </a:ln>
                  </pic:spPr>
                </pic:pic>
              </a:graphicData>
            </a:graphic>
          </wp:inline>
        </w:drawing>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（三）因事务所合并、</w:t>
      </w:r>
      <w:proofErr w:type="gramStart"/>
      <w:r w:rsidRPr="005B0B36">
        <w:rPr>
          <w:rFonts w:ascii="宋体" w:eastAsia="宋体" w:hAnsi="宋体" w:cs="宋体"/>
          <w:kern w:val="0"/>
          <w:sz w:val="28"/>
          <w:szCs w:val="28"/>
        </w:rPr>
        <w:t>分立需</w:t>
      </w:r>
      <w:proofErr w:type="gramEnd"/>
      <w:r w:rsidRPr="005B0B36">
        <w:rPr>
          <w:rFonts w:ascii="宋体" w:eastAsia="宋体" w:hAnsi="宋体" w:cs="宋体"/>
          <w:kern w:val="0"/>
          <w:sz w:val="28"/>
          <w:szCs w:val="28"/>
        </w:rPr>
        <w:t>批量办理注册会计师转所</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事务所将《汇总表》等相关材料</w:t>
      </w:r>
      <w:proofErr w:type="gramStart"/>
      <w:r w:rsidRPr="005B0B36">
        <w:rPr>
          <w:rFonts w:ascii="宋体" w:eastAsia="宋体" w:hAnsi="宋体" w:cs="宋体"/>
          <w:kern w:val="0"/>
          <w:sz w:val="28"/>
          <w:szCs w:val="28"/>
        </w:rPr>
        <w:t>提交省注协办</w:t>
      </w:r>
      <w:proofErr w:type="gramEnd"/>
      <w:r w:rsidRPr="005B0B36">
        <w:rPr>
          <w:rFonts w:ascii="宋体" w:eastAsia="宋体" w:hAnsi="宋体" w:cs="宋体"/>
          <w:kern w:val="0"/>
          <w:sz w:val="28"/>
          <w:szCs w:val="28"/>
        </w:rPr>
        <w:t>理。转所流程图：</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noProof/>
          <w:kern w:val="0"/>
          <w:sz w:val="28"/>
          <w:szCs w:val="28"/>
        </w:rPr>
        <w:drawing>
          <wp:inline distT="0" distB="0" distL="0" distR="0" wp14:anchorId="4CC5AE98" wp14:editId="56C7E418">
            <wp:extent cx="3581400" cy="1447800"/>
            <wp:effectExtent l="0" t="0" r="0" b="0"/>
            <wp:docPr id="1" name="图片 1" descr="图片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图片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1400" cy="1447800"/>
                    </a:xfrm>
                    <a:prstGeom prst="rect">
                      <a:avLst/>
                    </a:prstGeom>
                    <a:noFill/>
                    <a:ln>
                      <a:noFill/>
                    </a:ln>
                  </pic:spPr>
                </pic:pic>
              </a:graphicData>
            </a:graphic>
          </wp:inline>
        </w:drawing>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（四）会计师事务所跨省迁移转所 </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事务所将《汇总表》等相关材料提交迁出地省级注协申请转出同意后，向迁入地省级注协申请转入。注册会计师及事务所无需登录监管平台提出转所申请。</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不随事务所迁移的注册会计师应当在事务所办理迁移手续前办理转所手续。</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（五）转为协会代管</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1.已离开原事务所，尚未确定转入所的注册会计师可先转为协会代管，待确定转入所后，</w:t>
      </w:r>
      <w:proofErr w:type="gramStart"/>
      <w:r w:rsidRPr="005B0B36">
        <w:rPr>
          <w:rFonts w:ascii="宋体" w:eastAsia="宋体" w:hAnsi="宋体" w:cs="宋体"/>
          <w:kern w:val="0"/>
          <w:sz w:val="28"/>
          <w:szCs w:val="28"/>
        </w:rPr>
        <w:t>从协会</w:t>
      </w:r>
      <w:proofErr w:type="gramEnd"/>
      <w:r w:rsidRPr="005B0B36">
        <w:rPr>
          <w:rFonts w:ascii="宋体" w:eastAsia="宋体" w:hAnsi="宋体" w:cs="宋体"/>
          <w:kern w:val="0"/>
          <w:sz w:val="28"/>
          <w:szCs w:val="28"/>
        </w:rPr>
        <w:t>代管转入当前所在事务所。相关转出、转入步骤参照上述</w:t>
      </w:r>
      <w:proofErr w:type="gramStart"/>
      <w:r w:rsidRPr="005B0B36">
        <w:rPr>
          <w:rFonts w:ascii="宋体" w:eastAsia="宋体" w:hAnsi="宋体" w:cs="宋体"/>
          <w:kern w:val="0"/>
          <w:sz w:val="28"/>
          <w:szCs w:val="28"/>
        </w:rPr>
        <w:t>拟成为</w:t>
      </w:r>
      <w:proofErr w:type="gramEnd"/>
      <w:r w:rsidRPr="005B0B36">
        <w:rPr>
          <w:rFonts w:ascii="宋体" w:eastAsia="宋体" w:hAnsi="宋体" w:cs="宋体"/>
          <w:kern w:val="0"/>
          <w:sz w:val="28"/>
          <w:szCs w:val="28"/>
        </w:rPr>
        <w:t>新设事务所合伙人（股东）转所步骤1办理。</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2.注册会计师所在事务所已终止，仍未办理转所手续的，其注册关系自动转为协会代管。</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lastRenderedPageBreak/>
        <w:t>由协会代管的注册会计师，其注册会计师关系保留1年，超过1年仍未转入其他事务所的，</w:t>
      </w:r>
      <w:proofErr w:type="gramStart"/>
      <w:r w:rsidRPr="005B0B36">
        <w:rPr>
          <w:rFonts w:ascii="宋体" w:eastAsia="宋体" w:hAnsi="宋体" w:cs="宋体"/>
          <w:kern w:val="0"/>
          <w:sz w:val="28"/>
          <w:szCs w:val="28"/>
        </w:rPr>
        <w:t>省注协</w:t>
      </w:r>
      <w:proofErr w:type="gramEnd"/>
      <w:r w:rsidRPr="005B0B36">
        <w:rPr>
          <w:rFonts w:ascii="宋体" w:eastAsia="宋体" w:hAnsi="宋体" w:cs="宋体"/>
          <w:kern w:val="0"/>
          <w:sz w:val="28"/>
          <w:szCs w:val="28"/>
        </w:rPr>
        <w:t>注销其注册，收回注册会计师证书。</w:t>
      </w:r>
    </w:p>
    <w:p w:rsidR="005B0B36" w:rsidRPr="005B0B36" w:rsidRDefault="005B0B36" w:rsidP="005B0B36">
      <w:pPr>
        <w:pStyle w:val="a5"/>
        <w:spacing w:line="360" w:lineRule="auto"/>
        <w:ind w:firstLineChars="200" w:firstLine="560"/>
        <w:rPr>
          <w:rFonts w:ascii="宋体" w:eastAsia="宋体" w:hAnsi="宋体" w:cs="宋体" w:hint="eastAsia"/>
          <w:kern w:val="0"/>
          <w:sz w:val="28"/>
          <w:szCs w:val="28"/>
        </w:rPr>
      </w:pPr>
    </w:p>
    <w:p w:rsidR="005B0B36" w:rsidRPr="005B0B36" w:rsidRDefault="005B0B36" w:rsidP="005B0B36">
      <w:pPr>
        <w:pStyle w:val="a5"/>
        <w:spacing w:line="360" w:lineRule="auto"/>
        <w:ind w:firstLineChars="200" w:firstLine="562"/>
        <w:rPr>
          <w:rFonts w:ascii="宋体" w:eastAsia="宋体" w:hAnsi="宋体" w:cs="宋体"/>
          <w:b/>
          <w:kern w:val="0"/>
          <w:sz w:val="28"/>
          <w:szCs w:val="28"/>
        </w:rPr>
      </w:pPr>
      <w:r w:rsidRPr="005B0B36">
        <w:rPr>
          <w:rFonts w:ascii="宋体" w:eastAsia="宋体" w:hAnsi="宋体" w:cs="宋体"/>
          <w:b/>
          <w:kern w:val="0"/>
          <w:sz w:val="28"/>
          <w:szCs w:val="28"/>
        </w:rPr>
        <w:t>三</w:t>
      </w:r>
      <w:r w:rsidRPr="005B0B36">
        <w:rPr>
          <w:rFonts w:ascii="宋体" w:eastAsia="宋体" w:hAnsi="宋体" w:cs="宋体" w:hint="eastAsia"/>
          <w:b/>
          <w:kern w:val="0"/>
          <w:sz w:val="28"/>
          <w:szCs w:val="28"/>
        </w:rPr>
        <w:t>、</w:t>
      </w:r>
      <w:r w:rsidRPr="005B0B36">
        <w:rPr>
          <w:rFonts w:ascii="宋体" w:eastAsia="宋体" w:hAnsi="宋体" w:cs="宋体"/>
          <w:b/>
          <w:kern w:val="0"/>
          <w:sz w:val="28"/>
          <w:szCs w:val="28"/>
        </w:rPr>
        <w:t>办理时效</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（一）转所申请人办理时效</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1.注册会计师在转入所同意后的15个工作日内，</w:t>
      </w:r>
      <w:proofErr w:type="gramStart"/>
      <w:r w:rsidRPr="005B0B36">
        <w:rPr>
          <w:rFonts w:ascii="宋体" w:eastAsia="宋体" w:hAnsi="宋体" w:cs="宋体"/>
          <w:kern w:val="0"/>
          <w:sz w:val="28"/>
          <w:szCs w:val="28"/>
        </w:rPr>
        <w:t>向省注协</w:t>
      </w:r>
      <w:proofErr w:type="gramEnd"/>
      <w:r w:rsidRPr="005B0B36">
        <w:rPr>
          <w:rFonts w:ascii="宋体" w:eastAsia="宋体" w:hAnsi="宋体" w:cs="宋体"/>
          <w:kern w:val="0"/>
          <w:sz w:val="28"/>
          <w:szCs w:val="28"/>
        </w:rPr>
        <w:t>提交转所申请；跨省转入时，在转出地省级注协同意后的15个工作日内，</w:t>
      </w:r>
      <w:proofErr w:type="gramStart"/>
      <w:r w:rsidRPr="005B0B36">
        <w:rPr>
          <w:rFonts w:ascii="宋体" w:eastAsia="宋体" w:hAnsi="宋体" w:cs="宋体"/>
          <w:kern w:val="0"/>
          <w:sz w:val="28"/>
          <w:szCs w:val="28"/>
        </w:rPr>
        <w:t>向省注协</w:t>
      </w:r>
      <w:proofErr w:type="gramEnd"/>
      <w:r w:rsidRPr="005B0B36">
        <w:rPr>
          <w:rFonts w:ascii="宋体" w:eastAsia="宋体" w:hAnsi="宋体" w:cs="宋体"/>
          <w:kern w:val="0"/>
          <w:sz w:val="28"/>
          <w:szCs w:val="28"/>
        </w:rPr>
        <w:t>提交转所申请。</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2.新设事务所(含合并、分立后新设)的注册会计师，应当自事务所办理完成工商登记手续之日起60日内，办理完成转入该所的手续。被吸收合并的事务所的注册会计师,应自合并协议正式生效之日起30个工作日内，办理完成注册会计师的转所手续。</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超过上述规定期限的，转入所签署的意见失效,注册会计师应当经转入所重新确认。</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3.跨省迁移的事务所应当自迁入地财政部门下</w:t>
      </w:r>
      <w:proofErr w:type="gramStart"/>
      <w:r w:rsidRPr="005B0B36">
        <w:rPr>
          <w:rFonts w:ascii="宋体" w:eastAsia="宋体" w:hAnsi="宋体" w:cs="宋体"/>
          <w:kern w:val="0"/>
          <w:sz w:val="28"/>
          <w:szCs w:val="28"/>
        </w:rPr>
        <w:t>达批准</w:t>
      </w:r>
      <w:proofErr w:type="gramEnd"/>
      <w:r w:rsidRPr="005B0B36">
        <w:rPr>
          <w:rFonts w:ascii="宋体" w:eastAsia="宋体" w:hAnsi="宋体" w:cs="宋体"/>
          <w:kern w:val="0"/>
          <w:sz w:val="28"/>
          <w:szCs w:val="28"/>
        </w:rPr>
        <w:t>文件之日起30日内办理事务所迁移手续。事务所迁移后，注册会计师一并转入迁入地事务所。</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（二）</w:t>
      </w:r>
      <w:proofErr w:type="gramStart"/>
      <w:r w:rsidRPr="005B0B36">
        <w:rPr>
          <w:rFonts w:ascii="宋体" w:eastAsia="宋体" w:hAnsi="宋体" w:cs="宋体"/>
          <w:kern w:val="0"/>
          <w:sz w:val="28"/>
          <w:szCs w:val="28"/>
        </w:rPr>
        <w:t>省注协办</w:t>
      </w:r>
      <w:proofErr w:type="gramEnd"/>
      <w:r w:rsidRPr="005B0B36">
        <w:rPr>
          <w:rFonts w:ascii="宋体" w:eastAsia="宋体" w:hAnsi="宋体" w:cs="宋体"/>
          <w:kern w:val="0"/>
          <w:sz w:val="28"/>
          <w:szCs w:val="28"/>
        </w:rPr>
        <w:t>理时效</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proofErr w:type="gramStart"/>
      <w:r w:rsidRPr="005B0B36">
        <w:rPr>
          <w:rFonts w:ascii="宋体" w:eastAsia="宋体" w:hAnsi="宋体" w:cs="宋体"/>
          <w:kern w:val="0"/>
          <w:sz w:val="28"/>
          <w:szCs w:val="28"/>
        </w:rPr>
        <w:t>省注协</w:t>
      </w:r>
      <w:proofErr w:type="gramEnd"/>
      <w:r w:rsidRPr="005B0B36">
        <w:rPr>
          <w:rFonts w:ascii="宋体" w:eastAsia="宋体" w:hAnsi="宋体" w:cs="宋体"/>
          <w:kern w:val="0"/>
          <w:sz w:val="28"/>
          <w:szCs w:val="28"/>
        </w:rPr>
        <w:t>对转所申请人提交的《申请表》等相关内容进行审查，符合要求的，5个工作日内完成转所审批；未符合要求的，</w:t>
      </w:r>
      <w:proofErr w:type="gramStart"/>
      <w:r w:rsidRPr="005B0B36">
        <w:rPr>
          <w:rFonts w:ascii="宋体" w:eastAsia="宋体" w:hAnsi="宋体" w:cs="宋体"/>
          <w:kern w:val="0"/>
          <w:sz w:val="28"/>
          <w:szCs w:val="28"/>
        </w:rPr>
        <w:t>当场或</w:t>
      </w:r>
      <w:proofErr w:type="gramEnd"/>
      <w:r w:rsidRPr="005B0B36">
        <w:rPr>
          <w:rFonts w:ascii="宋体" w:eastAsia="宋体" w:hAnsi="宋体" w:cs="宋体"/>
          <w:kern w:val="0"/>
          <w:sz w:val="28"/>
          <w:szCs w:val="28"/>
        </w:rPr>
        <w:t>5个工作日内一次告知其需要补正的全部内容。</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事务所无正当理由拒绝办理注册会计师转所手续的，注册会计师</w:t>
      </w:r>
      <w:r w:rsidRPr="005B0B36">
        <w:rPr>
          <w:rFonts w:ascii="宋体" w:eastAsia="宋体" w:hAnsi="宋体" w:cs="宋体"/>
          <w:kern w:val="0"/>
          <w:sz w:val="28"/>
          <w:szCs w:val="28"/>
        </w:rPr>
        <w:lastRenderedPageBreak/>
        <w:t>可以</w:t>
      </w:r>
      <w:proofErr w:type="gramStart"/>
      <w:r w:rsidRPr="005B0B36">
        <w:rPr>
          <w:rFonts w:ascii="宋体" w:eastAsia="宋体" w:hAnsi="宋体" w:cs="宋体"/>
          <w:kern w:val="0"/>
          <w:sz w:val="28"/>
          <w:szCs w:val="28"/>
        </w:rPr>
        <w:t>向省注协</w:t>
      </w:r>
      <w:proofErr w:type="gramEnd"/>
      <w:r w:rsidRPr="005B0B36">
        <w:rPr>
          <w:rFonts w:ascii="宋体" w:eastAsia="宋体" w:hAnsi="宋体" w:cs="宋体"/>
          <w:kern w:val="0"/>
          <w:sz w:val="28"/>
          <w:szCs w:val="28"/>
        </w:rPr>
        <w:t>提交书面投诉。</w:t>
      </w:r>
      <w:proofErr w:type="gramStart"/>
      <w:r w:rsidRPr="005B0B36">
        <w:rPr>
          <w:rFonts w:ascii="宋体" w:eastAsia="宋体" w:hAnsi="宋体" w:cs="宋体"/>
          <w:kern w:val="0"/>
          <w:sz w:val="28"/>
          <w:szCs w:val="28"/>
        </w:rPr>
        <w:t>省注协接到</w:t>
      </w:r>
      <w:proofErr w:type="gramEnd"/>
      <w:r w:rsidRPr="005B0B36">
        <w:rPr>
          <w:rFonts w:ascii="宋体" w:eastAsia="宋体" w:hAnsi="宋体" w:cs="宋体"/>
          <w:kern w:val="0"/>
          <w:sz w:val="28"/>
          <w:szCs w:val="28"/>
        </w:rPr>
        <w:t>注册会计师投诉后，在10个工作日内开始调解。自省</w:t>
      </w:r>
      <w:proofErr w:type="gramStart"/>
      <w:r w:rsidRPr="005B0B36">
        <w:rPr>
          <w:rFonts w:ascii="宋体" w:eastAsia="宋体" w:hAnsi="宋体" w:cs="宋体"/>
          <w:kern w:val="0"/>
          <w:sz w:val="28"/>
          <w:szCs w:val="28"/>
        </w:rPr>
        <w:t>注协调</w:t>
      </w:r>
      <w:proofErr w:type="gramEnd"/>
      <w:r w:rsidRPr="005B0B36">
        <w:rPr>
          <w:rFonts w:ascii="宋体" w:eastAsia="宋体" w:hAnsi="宋体" w:cs="宋体"/>
          <w:kern w:val="0"/>
          <w:sz w:val="28"/>
          <w:szCs w:val="28"/>
        </w:rPr>
        <w:t>解之日起满1个月，注册会计师与事务所仍未达成一致的，除不予转所的情形外，</w:t>
      </w:r>
      <w:proofErr w:type="gramStart"/>
      <w:r w:rsidRPr="005B0B36">
        <w:rPr>
          <w:rFonts w:ascii="宋体" w:eastAsia="宋体" w:hAnsi="宋体" w:cs="宋体"/>
          <w:kern w:val="0"/>
          <w:sz w:val="28"/>
          <w:szCs w:val="28"/>
        </w:rPr>
        <w:t>省注协</w:t>
      </w:r>
      <w:proofErr w:type="gramEnd"/>
      <w:r w:rsidRPr="005B0B36">
        <w:rPr>
          <w:rFonts w:ascii="宋体" w:eastAsia="宋体" w:hAnsi="宋体" w:cs="宋体"/>
          <w:kern w:val="0"/>
          <w:sz w:val="28"/>
          <w:szCs w:val="28"/>
        </w:rPr>
        <w:t>将直接为注册会计师办理转所手续。注册会计师与事务所的纠纷，由相关当事人通过劳动仲裁和诉讼等法律途径解决。</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p>
    <w:p w:rsidR="005B0B36" w:rsidRPr="005B0B36" w:rsidRDefault="005B0B36" w:rsidP="005B0B36">
      <w:pPr>
        <w:pStyle w:val="a5"/>
        <w:spacing w:line="360" w:lineRule="auto"/>
        <w:ind w:firstLineChars="200" w:firstLine="562"/>
        <w:rPr>
          <w:rFonts w:ascii="宋体" w:eastAsia="宋体" w:hAnsi="宋体" w:cs="宋体"/>
          <w:b/>
          <w:kern w:val="0"/>
          <w:sz w:val="28"/>
          <w:szCs w:val="28"/>
        </w:rPr>
      </w:pPr>
      <w:r w:rsidRPr="005B0B36">
        <w:rPr>
          <w:rFonts w:ascii="宋体" w:eastAsia="宋体" w:hAnsi="宋体" w:cs="宋体"/>
          <w:b/>
          <w:kern w:val="0"/>
          <w:sz w:val="28"/>
          <w:szCs w:val="28"/>
        </w:rPr>
        <w:t>四</w:t>
      </w:r>
      <w:r w:rsidRPr="005B0B36">
        <w:rPr>
          <w:rFonts w:ascii="宋体" w:eastAsia="宋体" w:hAnsi="宋体" w:cs="宋体" w:hint="eastAsia"/>
          <w:b/>
          <w:kern w:val="0"/>
          <w:sz w:val="28"/>
          <w:szCs w:val="28"/>
        </w:rPr>
        <w:t>、</w:t>
      </w:r>
      <w:r w:rsidRPr="005B0B36">
        <w:rPr>
          <w:rFonts w:ascii="宋体" w:eastAsia="宋体" w:hAnsi="宋体" w:cs="宋体"/>
          <w:b/>
          <w:kern w:val="0"/>
          <w:sz w:val="28"/>
          <w:szCs w:val="28"/>
        </w:rPr>
        <w:t>不得转所情形</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具有下列情形之一的注册会计师，不得申请转所：</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（一）事务所清算期间，负责清算工作的合伙人（股东）；</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（二）注册会计师因执业行为受到司法、行政机关和行业协会的检查、调查，且结论未下达之前；</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（三）注册会计师尚未办理股权转让（退伙）手续的；</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（四）注册会计师受到暂停执业的处罚，且处于暂停执业期间的；</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（五）事务所及其分所在接受省级以上财政部门检查、整改期间，为该所首席合伙人（主任会计师）、审计业务主管合伙人（股东）、质量控制主管合伙人（股东）或相关签字注册会计师的。</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p>
    <w:p w:rsidR="005B0B36" w:rsidRPr="005B0B36" w:rsidRDefault="005B0B36" w:rsidP="005B0B36">
      <w:pPr>
        <w:pStyle w:val="a5"/>
        <w:spacing w:line="360" w:lineRule="auto"/>
        <w:ind w:firstLineChars="200" w:firstLine="562"/>
        <w:rPr>
          <w:rFonts w:ascii="宋体" w:eastAsia="宋体" w:hAnsi="宋体" w:cs="宋体"/>
          <w:b/>
          <w:kern w:val="0"/>
          <w:sz w:val="28"/>
          <w:szCs w:val="28"/>
        </w:rPr>
      </w:pPr>
      <w:r w:rsidRPr="005B0B36">
        <w:rPr>
          <w:rFonts w:ascii="宋体" w:eastAsia="宋体" w:hAnsi="宋体" w:cs="宋体"/>
          <w:b/>
          <w:kern w:val="0"/>
          <w:sz w:val="28"/>
          <w:szCs w:val="28"/>
        </w:rPr>
        <w:t>五</w:t>
      </w:r>
      <w:r w:rsidRPr="005B0B36">
        <w:rPr>
          <w:rFonts w:ascii="宋体" w:eastAsia="宋体" w:hAnsi="宋体" w:cs="宋体" w:hint="eastAsia"/>
          <w:b/>
          <w:kern w:val="0"/>
          <w:sz w:val="28"/>
          <w:szCs w:val="28"/>
        </w:rPr>
        <w:t>、</w:t>
      </w:r>
      <w:r w:rsidRPr="005B0B36">
        <w:rPr>
          <w:rFonts w:ascii="宋体" w:eastAsia="宋体" w:hAnsi="宋体" w:cs="宋体"/>
          <w:b/>
          <w:kern w:val="0"/>
          <w:sz w:val="28"/>
          <w:szCs w:val="28"/>
        </w:rPr>
        <w:t>注册会计师党员同步办理转接党组织关系步骤</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根据《广东省财政厅关于落实注册会计师资产评估行业管理“四个同步”工作的通知》有关要求，注册会计师党员转所时，需办理党员组织关系接转工作，转接细节可联系事务所所属市级行业党组织。</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p>
    <w:p w:rsidR="005B0B36" w:rsidRPr="005B0B36" w:rsidRDefault="005B0B36" w:rsidP="005B0B36">
      <w:pPr>
        <w:pStyle w:val="a5"/>
        <w:spacing w:line="360" w:lineRule="auto"/>
        <w:ind w:firstLineChars="200" w:firstLine="562"/>
        <w:rPr>
          <w:rFonts w:ascii="宋体" w:eastAsia="宋体" w:hAnsi="宋体" w:cs="宋体"/>
          <w:b/>
          <w:kern w:val="0"/>
          <w:sz w:val="28"/>
          <w:szCs w:val="28"/>
        </w:rPr>
      </w:pPr>
      <w:r w:rsidRPr="005B0B36">
        <w:rPr>
          <w:rFonts w:ascii="宋体" w:eastAsia="宋体" w:hAnsi="宋体" w:cs="宋体"/>
          <w:b/>
          <w:kern w:val="0"/>
          <w:sz w:val="28"/>
          <w:szCs w:val="28"/>
        </w:rPr>
        <w:lastRenderedPageBreak/>
        <w:t>六</w:t>
      </w:r>
      <w:r w:rsidRPr="005B0B36">
        <w:rPr>
          <w:rFonts w:ascii="宋体" w:eastAsia="宋体" w:hAnsi="宋体" w:cs="宋体" w:hint="eastAsia"/>
          <w:b/>
          <w:kern w:val="0"/>
          <w:sz w:val="28"/>
          <w:szCs w:val="28"/>
        </w:rPr>
        <w:t>、</w:t>
      </w:r>
      <w:r w:rsidRPr="005B0B36">
        <w:rPr>
          <w:rFonts w:ascii="宋体" w:eastAsia="宋体" w:hAnsi="宋体" w:cs="宋体"/>
          <w:b/>
          <w:kern w:val="0"/>
          <w:sz w:val="28"/>
          <w:szCs w:val="28"/>
        </w:rPr>
        <w:t>其他事项</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（一）注册会计师转所手续未办理完毕时，不得在转入所执行业务并签署报告。</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（二）注册会计师省内转</w:t>
      </w:r>
      <w:proofErr w:type="gramStart"/>
      <w:r w:rsidRPr="005B0B36">
        <w:rPr>
          <w:rFonts w:ascii="宋体" w:eastAsia="宋体" w:hAnsi="宋体" w:cs="宋体"/>
          <w:kern w:val="0"/>
          <w:sz w:val="28"/>
          <w:szCs w:val="28"/>
        </w:rPr>
        <w:t>所手续</w:t>
      </w:r>
      <w:proofErr w:type="gramEnd"/>
      <w:r w:rsidRPr="005B0B36">
        <w:rPr>
          <w:rFonts w:ascii="宋体" w:eastAsia="宋体" w:hAnsi="宋体" w:cs="宋体"/>
          <w:kern w:val="0"/>
          <w:sz w:val="28"/>
          <w:szCs w:val="28"/>
        </w:rPr>
        <w:t>办理完成后，注册会计师或第三方可登陆监管平台查询最新所在事务所情况。</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（三）对外省</w:t>
      </w:r>
      <w:proofErr w:type="gramStart"/>
      <w:r w:rsidRPr="005B0B36">
        <w:rPr>
          <w:rFonts w:ascii="宋体" w:eastAsia="宋体" w:hAnsi="宋体" w:cs="宋体"/>
          <w:kern w:val="0"/>
          <w:sz w:val="28"/>
          <w:szCs w:val="28"/>
        </w:rPr>
        <w:t>高龄注师等</w:t>
      </w:r>
      <w:proofErr w:type="gramEnd"/>
      <w:r w:rsidRPr="005B0B36">
        <w:rPr>
          <w:rFonts w:ascii="宋体" w:eastAsia="宋体" w:hAnsi="宋体" w:cs="宋体"/>
          <w:kern w:val="0"/>
          <w:sz w:val="28"/>
          <w:szCs w:val="28"/>
        </w:rPr>
        <w:t>重点人员转所的，</w:t>
      </w:r>
      <w:proofErr w:type="gramStart"/>
      <w:r w:rsidRPr="005B0B36">
        <w:rPr>
          <w:rFonts w:ascii="宋体" w:eastAsia="宋体" w:hAnsi="宋体" w:cs="宋体"/>
          <w:kern w:val="0"/>
          <w:sz w:val="28"/>
          <w:szCs w:val="28"/>
        </w:rPr>
        <w:t>省注协</w:t>
      </w:r>
      <w:proofErr w:type="gramEnd"/>
      <w:r w:rsidRPr="005B0B36">
        <w:rPr>
          <w:rFonts w:ascii="宋体" w:eastAsia="宋体" w:hAnsi="宋体" w:cs="宋体"/>
          <w:kern w:val="0"/>
          <w:sz w:val="28"/>
          <w:szCs w:val="28"/>
        </w:rPr>
        <w:t>将委托其转入</w:t>
      </w:r>
      <w:proofErr w:type="gramStart"/>
      <w:r w:rsidRPr="005B0B36">
        <w:rPr>
          <w:rFonts w:ascii="宋体" w:eastAsia="宋体" w:hAnsi="宋体" w:cs="宋体"/>
          <w:kern w:val="0"/>
          <w:sz w:val="28"/>
          <w:szCs w:val="28"/>
        </w:rPr>
        <w:t>所所在</w:t>
      </w:r>
      <w:proofErr w:type="gramEnd"/>
      <w:r w:rsidRPr="005B0B36">
        <w:rPr>
          <w:rFonts w:ascii="宋体" w:eastAsia="宋体" w:hAnsi="宋体" w:cs="宋体"/>
          <w:kern w:val="0"/>
          <w:sz w:val="28"/>
          <w:szCs w:val="28"/>
        </w:rPr>
        <w:t>地市注协开展实地检查，加强注册会计师挂名执业行为的防范管理。</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（四）如需到</w:t>
      </w:r>
      <w:proofErr w:type="gramStart"/>
      <w:r w:rsidRPr="005B0B36">
        <w:rPr>
          <w:rFonts w:ascii="宋体" w:eastAsia="宋体" w:hAnsi="宋体" w:cs="宋体"/>
          <w:kern w:val="0"/>
          <w:sz w:val="28"/>
          <w:szCs w:val="28"/>
        </w:rPr>
        <w:t>省注协现场</w:t>
      </w:r>
      <w:proofErr w:type="gramEnd"/>
      <w:r w:rsidRPr="005B0B36">
        <w:rPr>
          <w:rFonts w:ascii="宋体" w:eastAsia="宋体" w:hAnsi="宋体" w:cs="宋体"/>
          <w:kern w:val="0"/>
          <w:sz w:val="28"/>
          <w:szCs w:val="28"/>
        </w:rPr>
        <w:t>办理转所手续的，注册会计师或会计师事务所可</w:t>
      </w:r>
      <w:proofErr w:type="gramStart"/>
      <w:r w:rsidRPr="005B0B36">
        <w:rPr>
          <w:rFonts w:ascii="宋体" w:eastAsia="宋体" w:hAnsi="宋体" w:cs="宋体"/>
          <w:kern w:val="0"/>
          <w:sz w:val="28"/>
          <w:szCs w:val="28"/>
        </w:rPr>
        <w:t>登录省注</w:t>
      </w:r>
      <w:proofErr w:type="gramEnd"/>
      <w:r w:rsidRPr="005B0B36">
        <w:rPr>
          <w:rFonts w:ascii="宋体" w:eastAsia="宋体" w:hAnsi="宋体" w:cs="宋体"/>
          <w:kern w:val="0"/>
          <w:sz w:val="28"/>
          <w:szCs w:val="28"/>
        </w:rPr>
        <w:t>协网站（https://www.gdicpa.org.cn/），进入会员中心预约办事栏目进行预约，预约后及时查看预约结果。</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（五）</w:t>
      </w:r>
      <w:proofErr w:type="gramStart"/>
      <w:r w:rsidRPr="005B0B36">
        <w:rPr>
          <w:rFonts w:ascii="宋体" w:eastAsia="宋体" w:hAnsi="宋体" w:cs="宋体"/>
          <w:kern w:val="0"/>
          <w:sz w:val="28"/>
          <w:szCs w:val="28"/>
        </w:rPr>
        <w:t>省注协每</w:t>
      </w:r>
      <w:proofErr w:type="gramEnd"/>
      <w:r w:rsidRPr="005B0B36">
        <w:rPr>
          <w:rFonts w:ascii="宋体" w:eastAsia="宋体" w:hAnsi="宋体" w:cs="宋体"/>
          <w:kern w:val="0"/>
          <w:sz w:val="28"/>
          <w:szCs w:val="28"/>
        </w:rPr>
        <w:t>周将转所办理情况发送各市注协，事务所及注册会计师无需重复报送市注协。</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p>
    <w:p w:rsidR="005B0B36" w:rsidRPr="005B0B36" w:rsidRDefault="005B0B36" w:rsidP="005B0B36">
      <w:pPr>
        <w:pStyle w:val="a5"/>
        <w:spacing w:line="360" w:lineRule="auto"/>
        <w:ind w:firstLineChars="200" w:firstLine="562"/>
        <w:rPr>
          <w:rFonts w:ascii="宋体" w:eastAsia="宋体" w:hAnsi="宋体" w:cs="宋体"/>
          <w:b/>
          <w:kern w:val="0"/>
          <w:sz w:val="28"/>
          <w:szCs w:val="28"/>
        </w:rPr>
      </w:pPr>
      <w:r w:rsidRPr="005B0B36">
        <w:rPr>
          <w:rFonts w:ascii="宋体" w:eastAsia="宋体" w:hAnsi="宋体" w:cs="宋体"/>
          <w:b/>
          <w:kern w:val="0"/>
          <w:sz w:val="28"/>
          <w:szCs w:val="28"/>
        </w:rPr>
        <w:t>七</w:t>
      </w:r>
      <w:r w:rsidRPr="005B0B36">
        <w:rPr>
          <w:rFonts w:ascii="宋体" w:eastAsia="宋体" w:hAnsi="宋体" w:cs="宋体" w:hint="eastAsia"/>
          <w:b/>
          <w:kern w:val="0"/>
          <w:sz w:val="28"/>
          <w:szCs w:val="28"/>
        </w:rPr>
        <w:t>、</w:t>
      </w:r>
      <w:proofErr w:type="gramStart"/>
      <w:r w:rsidRPr="005B0B36">
        <w:rPr>
          <w:rFonts w:ascii="宋体" w:eastAsia="宋体" w:hAnsi="宋体" w:cs="宋体"/>
          <w:b/>
          <w:kern w:val="0"/>
          <w:sz w:val="28"/>
          <w:szCs w:val="28"/>
        </w:rPr>
        <w:t>省注协联系</w:t>
      </w:r>
      <w:proofErr w:type="gramEnd"/>
      <w:r w:rsidRPr="005B0B36">
        <w:rPr>
          <w:rFonts w:ascii="宋体" w:eastAsia="宋体" w:hAnsi="宋体" w:cs="宋体"/>
          <w:b/>
          <w:kern w:val="0"/>
          <w:sz w:val="28"/>
          <w:szCs w:val="28"/>
        </w:rPr>
        <w:t>方式</w:t>
      </w:r>
    </w:p>
    <w:p w:rsidR="005B0B36" w:rsidRPr="005B0B36" w:rsidRDefault="005B0B36" w:rsidP="005B0B36">
      <w:pPr>
        <w:pStyle w:val="a5"/>
        <w:spacing w:line="360" w:lineRule="auto"/>
        <w:ind w:firstLineChars="200" w:firstLine="560"/>
        <w:rPr>
          <w:rFonts w:ascii="宋体" w:eastAsia="宋体" w:hAnsi="宋体" w:cs="宋体"/>
          <w:kern w:val="0"/>
          <w:sz w:val="28"/>
          <w:szCs w:val="28"/>
        </w:rPr>
      </w:pPr>
      <w:r w:rsidRPr="005B0B36">
        <w:rPr>
          <w:rFonts w:ascii="宋体" w:eastAsia="宋体" w:hAnsi="宋体" w:cs="宋体"/>
          <w:kern w:val="0"/>
          <w:sz w:val="28"/>
          <w:szCs w:val="28"/>
        </w:rPr>
        <w:t>会员服务与考试部电话：020-83063569；邮寄收件地址：广州市东风中路481号粤</w:t>
      </w:r>
      <w:proofErr w:type="gramStart"/>
      <w:r w:rsidRPr="005B0B36">
        <w:rPr>
          <w:rFonts w:ascii="宋体" w:eastAsia="宋体" w:hAnsi="宋体" w:cs="宋体"/>
          <w:kern w:val="0"/>
          <w:sz w:val="28"/>
          <w:szCs w:val="28"/>
        </w:rPr>
        <w:t>财大厦</w:t>
      </w:r>
      <w:proofErr w:type="gramEnd"/>
      <w:r w:rsidRPr="005B0B36">
        <w:rPr>
          <w:rFonts w:ascii="宋体" w:eastAsia="宋体" w:hAnsi="宋体" w:cs="宋体"/>
          <w:kern w:val="0"/>
          <w:sz w:val="28"/>
          <w:szCs w:val="28"/>
        </w:rPr>
        <w:t>17楼会员服务与考试部。</w:t>
      </w:r>
    </w:p>
    <w:p w:rsidR="004A5DE2" w:rsidRPr="005B0B36" w:rsidRDefault="004A5DE2" w:rsidP="005B0B36">
      <w:pPr>
        <w:pStyle w:val="a5"/>
        <w:spacing w:line="360" w:lineRule="auto"/>
        <w:rPr>
          <w:rFonts w:ascii="宋体" w:eastAsia="宋体" w:hAnsi="宋体"/>
        </w:rPr>
      </w:pPr>
    </w:p>
    <w:sectPr w:rsidR="004A5DE2" w:rsidRPr="005B0B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B36"/>
    <w:rsid w:val="004A5DE2"/>
    <w:rsid w:val="005B0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A1891"/>
  <w15:chartTrackingRefBased/>
  <w15:docId w15:val="{ED1F3DAD-04BD-4BDF-AFEF-20C7F5CC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0B3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B0B36"/>
    <w:rPr>
      <w:b/>
      <w:bCs/>
    </w:rPr>
  </w:style>
  <w:style w:type="paragraph" w:styleId="a5">
    <w:name w:val="No Spacing"/>
    <w:uiPriority w:val="1"/>
    <w:qFormat/>
    <w:rsid w:val="005B0B36"/>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449727">
      <w:bodyDiv w:val="1"/>
      <w:marLeft w:val="0"/>
      <w:marRight w:val="0"/>
      <w:marTop w:val="0"/>
      <w:marBottom w:val="0"/>
      <w:divBdr>
        <w:top w:val="none" w:sz="0" w:space="0" w:color="auto"/>
        <w:left w:val="none" w:sz="0" w:space="0" w:color="auto"/>
        <w:bottom w:val="none" w:sz="0" w:space="0" w:color="auto"/>
        <w:right w:val="none" w:sz="0" w:space="0" w:color="auto"/>
      </w:divBdr>
    </w:div>
    <w:div w:id="143211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潘琪昕</dc:creator>
  <cp:keywords/>
  <dc:description/>
  <cp:lastModifiedBy>潘琪昕</cp:lastModifiedBy>
  <cp:revision>1</cp:revision>
  <dcterms:created xsi:type="dcterms:W3CDTF">2025-05-21T01:18:00Z</dcterms:created>
  <dcterms:modified xsi:type="dcterms:W3CDTF">2025-05-21T01:23:00Z</dcterms:modified>
</cp:coreProperties>
</file>